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A" w:rsidRDefault="00F9077A" w:rsidP="00F9077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F9077A" w:rsidRDefault="00F9077A" w:rsidP="00F9077A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9077A" w:rsidRDefault="00F9077A" w:rsidP="00F9077A">
      <w:pPr>
        <w:spacing w:line="360" w:lineRule="auto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企业互访活动日程安排</w:t>
      </w:r>
    </w:p>
    <w:p w:rsidR="00F9077A" w:rsidRDefault="00F9077A" w:rsidP="00F9077A">
      <w:pPr>
        <w:spacing w:line="360" w:lineRule="auto"/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F9077A" w:rsidRDefault="00F9077A" w:rsidP="00F9077A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活动时间：2014年5月9日上午</w:t>
      </w:r>
    </w:p>
    <w:p w:rsidR="00F9077A" w:rsidRDefault="00F9077A" w:rsidP="00F9077A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活动内容：参观</w:t>
      </w:r>
      <w:r>
        <w:rPr>
          <w:rFonts w:ascii="华文仿宋" w:eastAsia="华文仿宋" w:hAnsi="华文仿宋" w:hint="eastAsia"/>
          <w:sz w:val="30"/>
          <w:szCs w:val="30"/>
        </w:rPr>
        <w:t>北京雪迪龙科技股份有限公司</w:t>
      </w:r>
    </w:p>
    <w:tbl>
      <w:tblPr>
        <w:tblpPr w:leftFromText="180" w:rightFromText="180" w:vertAnchor="text" w:horzAnchor="margin" w:tblpXSpec="center" w:tblpY="239"/>
        <w:tblW w:w="98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1871"/>
        <w:gridCol w:w="2261"/>
        <w:gridCol w:w="3375"/>
        <w:gridCol w:w="2334"/>
      </w:tblGrid>
      <w:tr w:rsidR="00F9077A" w:rsidTr="00162DCE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87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226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 点</w:t>
            </w:r>
          </w:p>
        </w:tc>
        <w:tc>
          <w:tcPr>
            <w:tcW w:w="3375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内 容</w:t>
            </w:r>
          </w:p>
        </w:tc>
        <w:tc>
          <w:tcPr>
            <w:tcW w:w="2334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9：00</w:t>
            </w:r>
          </w:p>
        </w:tc>
        <w:tc>
          <w:tcPr>
            <w:tcW w:w="226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北四环五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矿大厦</w:t>
            </w:r>
            <w:proofErr w:type="gramEnd"/>
          </w:p>
        </w:tc>
        <w:tc>
          <w:tcPr>
            <w:tcW w:w="5709" w:type="dxa"/>
            <w:gridSpan w:val="2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集合，乘车前往雪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龙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10：00</w:t>
            </w:r>
          </w:p>
        </w:tc>
        <w:tc>
          <w:tcPr>
            <w:tcW w:w="7970" w:type="dxa"/>
            <w:gridSpan w:val="3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抵达雪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龙公司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1" w:type="dxa"/>
            <w:vMerge w:val="restart"/>
            <w:tcBorders>
              <w:top w:val="single" w:sz="2" w:space="0" w:color="9BBB59"/>
              <w:left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10:00-12:00</w:t>
            </w:r>
          </w:p>
        </w:tc>
        <w:tc>
          <w:tcPr>
            <w:tcW w:w="2261" w:type="dxa"/>
            <w:vMerge w:val="restart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雪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龙公司</w:t>
            </w:r>
          </w:p>
        </w:tc>
        <w:tc>
          <w:tcPr>
            <w:tcW w:w="3375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阐明本次活动主旨及意义</w:t>
            </w:r>
          </w:p>
        </w:tc>
        <w:tc>
          <w:tcPr>
            <w:tcW w:w="2334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骆建华</w:t>
            </w:r>
          </w:p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（环境商会秘书长）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1" w:type="dxa"/>
            <w:vMerge/>
            <w:tcBorders>
              <w:left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介绍雪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龙公司的发展概况、主营业务及核心技术</w:t>
            </w:r>
          </w:p>
        </w:tc>
        <w:tc>
          <w:tcPr>
            <w:tcW w:w="2334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赵爱学</w:t>
            </w:r>
          </w:p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（雪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迪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龙副总）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71" w:type="dxa"/>
            <w:vMerge/>
            <w:tcBorders>
              <w:left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技术交流</w:t>
            </w:r>
          </w:p>
        </w:tc>
        <w:tc>
          <w:tcPr>
            <w:tcW w:w="2334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871" w:type="dxa"/>
            <w:vMerge/>
            <w:tcBorders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参观生产车间及实验室仪器设备</w:t>
            </w:r>
          </w:p>
        </w:tc>
        <w:tc>
          <w:tcPr>
            <w:tcW w:w="2334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7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12:00-13:30</w:t>
            </w:r>
          </w:p>
        </w:tc>
        <w:tc>
          <w:tcPr>
            <w:tcW w:w="7970" w:type="dxa"/>
            <w:gridSpan w:val="3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午餐</w:t>
            </w:r>
          </w:p>
        </w:tc>
      </w:tr>
      <w:tr w:rsidR="00F9077A" w:rsidTr="00162DCE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871" w:type="dxa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13:30</w:t>
            </w:r>
          </w:p>
        </w:tc>
        <w:tc>
          <w:tcPr>
            <w:tcW w:w="7970" w:type="dxa"/>
            <w:gridSpan w:val="3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2" w:space="0" w:color="9BBB59"/>
            </w:tcBorders>
            <w:vAlign w:val="center"/>
          </w:tcPr>
          <w:p w:rsidR="00F9077A" w:rsidRDefault="00F9077A" w:rsidP="00162DCE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返程</w:t>
            </w:r>
          </w:p>
        </w:tc>
      </w:tr>
    </w:tbl>
    <w:p w:rsidR="00F9077A" w:rsidRDefault="00F9077A" w:rsidP="00F9077A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 w:rsidR="00F9077A" w:rsidRDefault="00F9077A" w:rsidP="00F9077A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/>
          <w:sz w:val="24"/>
        </w:rPr>
      </w:pPr>
    </w:p>
    <w:p w:rsidR="00316770" w:rsidRDefault="00316770"/>
    <w:sectPr w:rsidR="00316770" w:rsidSect="0031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77A"/>
    <w:rsid w:val="00316770"/>
    <w:rsid w:val="00F9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全联环境服务业商会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2014-04-28T06:25:00Z</dcterms:created>
  <dcterms:modified xsi:type="dcterms:W3CDTF">2014-04-28T06:25:00Z</dcterms:modified>
</cp:coreProperties>
</file>