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16" w:rsidRPr="005D0D16" w:rsidRDefault="00A1037F" w:rsidP="005D0D1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 xml:space="preserve">附件  </w:t>
      </w:r>
      <w:r w:rsidR="00E22CEB" w:rsidRPr="00E22CEB">
        <w:rPr>
          <w:rFonts w:ascii="方正小标宋简体" w:eastAsia="方正小标宋简体" w:hint="eastAsia"/>
          <w:kern w:val="0"/>
          <w:sz w:val="36"/>
          <w:szCs w:val="36"/>
        </w:rPr>
        <w:t>征求意见提纲</w:t>
      </w:r>
    </w:p>
    <w:p w:rsidR="005D0D16" w:rsidRDefault="005D0D16" w:rsidP="005D0D16"/>
    <w:p w:rsidR="00E22CEB" w:rsidRDefault="005D0D16" w:rsidP="00E22CEB">
      <w:pPr>
        <w:rPr>
          <w:rFonts w:hint="eastAsia"/>
        </w:rPr>
      </w:pPr>
      <w:r>
        <w:rPr>
          <w:rFonts w:hint="eastAsia"/>
        </w:rPr>
        <w:t xml:space="preserve">　　</w:t>
      </w:r>
      <w:r w:rsidR="00E22CEB">
        <w:rPr>
          <w:rFonts w:hint="eastAsia"/>
        </w:rPr>
        <w:t>一、循环经济的定义、实质、特征等。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二、发展循环经济对推动经济高质量发展、保障国家资源安全、实现碳达峰碳中和、促进生态文明建设等方面的意义。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三、国际循环经济法制建设比较。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四、现行《循环经济促进法》实施情况、存在问题和原因等。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五、需要法律进一步重点规范的内容，包括：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（一）生产者责任延伸制度、全生命周期管理、绿色供应链管理；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二</w:t>
      </w:r>
      <w:r>
        <w:rPr>
          <w:rFonts w:hint="eastAsia"/>
        </w:rPr>
        <w:t>）生产端、流通端、消费端的减量化；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（三）材料、产品、建筑物、包装物等的绿色设计；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（四）工业、农业、建筑业、生产性和生活性服务业循环经济发展模式构建；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（五）产业园区循环化发展；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（六）废旧物资特别是废弃电子信息产品、动力电池、风机叶片、光伏组件、汽车及零部件、废塑料、废旧纺织品等回收体系建设；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（七）资源再生循环利用、再制造及再生原料和再制造产品推广使用；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（八）水资源循环利用；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（九）垃圾分类与生活垃圾、厨余垃圾、餐厨废弃物、建筑废弃物、园林废弃物、城市污泥资源化利用；</w:t>
      </w:r>
    </w:p>
    <w:p w:rsidR="00E22CEB" w:rsidRDefault="00E22CEB" w:rsidP="00E22CEB">
      <w:pPr>
        <w:rPr>
          <w:rFonts w:hint="eastAsia"/>
        </w:rPr>
      </w:pPr>
      <w:r>
        <w:rPr>
          <w:rFonts w:hint="eastAsia"/>
        </w:rPr>
        <w:t xml:space="preserve">　　（十）互联网</w:t>
      </w:r>
      <w:r>
        <w:rPr>
          <w:rFonts w:hint="eastAsia"/>
        </w:rPr>
        <w:t>+</w:t>
      </w:r>
      <w:r>
        <w:rPr>
          <w:rFonts w:hint="eastAsia"/>
        </w:rPr>
        <w:t>资源循环利用、二手市场、共享经济、绿色消费</w:t>
      </w:r>
      <w:r>
        <w:rPr>
          <w:rFonts w:hint="eastAsia"/>
        </w:rPr>
        <w:lastRenderedPageBreak/>
        <w:t>等。</w:t>
      </w:r>
    </w:p>
    <w:p w:rsidR="003406A8" w:rsidRPr="005D0D16" w:rsidRDefault="00E22CEB" w:rsidP="00E22CEB">
      <w:r>
        <w:rPr>
          <w:rFonts w:hint="eastAsia"/>
        </w:rPr>
        <w:t xml:space="preserve">　　六、现行《循环经济促进法》具体修订意见，包括法律名称、框架结构、立法目的、循环经济定义、基本管理制度、激励和约束机制、奖惩措施、相关方法律责任和义务，以及具体条款修改建议等。</w:t>
      </w:r>
    </w:p>
    <w:sectPr w:rsidR="003406A8" w:rsidRPr="005D0D16" w:rsidSect="00530C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7F" w:rsidRDefault="00624A7F" w:rsidP="005D0D16">
      <w:r>
        <w:separator/>
      </w:r>
    </w:p>
  </w:endnote>
  <w:endnote w:type="continuationSeparator" w:id="1">
    <w:p w:rsidR="00624A7F" w:rsidRDefault="00624A7F" w:rsidP="005D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65"/>
      <w:docPartObj>
        <w:docPartGallery w:val="Page Numbers (Bottom of Page)"/>
        <w:docPartUnique/>
      </w:docPartObj>
    </w:sdtPr>
    <w:sdtContent>
      <w:p w:rsidR="00E22CEB" w:rsidRDefault="00E22CEB" w:rsidP="00E22CEB">
        <w:pPr>
          <w:pStyle w:val="a4"/>
          <w:jc w:val="center"/>
        </w:pPr>
        <w:fldSimple w:instr=" PAGE   \* MERGEFORMAT ">
          <w:r w:rsidRPr="00E22CEB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7F" w:rsidRDefault="00624A7F" w:rsidP="005D0D16">
      <w:r>
        <w:separator/>
      </w:r>
    </w:p>
  </w:footnote>
  <w:footnote w:type="continuationSeparator" w:id="1">
    <w:p w:rsidR="00624A7F" w:rsidRDefault="00624A7F" w:rsidP="005D0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D16"/>
    <w:rsid w:val="00086E83"/>
    <w:rsid w:val="003406A8"/>
    <w:rsid w:val="00530CE4"/>
    <w:rsid w:val="005D0D16"/>
    <w:rsid w:val="00624A7F"/>
    <w:rsid w:val="00A06BCD"/>
    <w:rsid w:val="00A1037F"/>
    <w:rsid w:val="00E2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16"/>
    <w:pPr>
      <w:widowControl w:val="0"/>
      <w:jc w:val="both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2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3371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30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3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04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38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44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3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7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12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72E-792E-4A8C-8B04-C075EA6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范培培</dc:creator>
  <cp:keywords/>
  <dc:description/>
  <cp:lastModifiedBy>范培培</cp:lastModifiedBy>
  <cp:revision>4</cp:revision>
  <dcterms:created xsi:type="dcterms:W3CDTF">2021-09-10T06:01:00Z</dcterms:created>
  <dcterms:modified xsi:type="dcterms:W3CDTF">2021-09-13T01:41:00Z</dcterms:modified>
</cp:coreProperties>
</file>